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D8" w:rsidRPr="00C539D8" w:rsidRDefault="00AB3A1D" w:rsidP="00847A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9D8">
        <w:rPr>
          <w:rFonts w:ascii="Times New Roman" w:hAnsi="Times New Roman" w:cs="Times New Roman"/>
          <w:b/>
          <w:sz w:val="28"/>
          <w:szCs w:val="28"/>
        </w:rPr>
        <w:t>Контрольная точка №2</w:t>
      </w:r>
      <w:r w:rsidR="004A23D8" w:rsidRPr="00C539D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CA12D7" w:rsidRDefault="00847A59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Средневекой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Европы.</w:t>
      </w:r>
    </w:p>
    <w:p w:rsidR="00CA12D7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Проанализируйте древний памятник славян «</w:t>
      </w:r>
      <w:proofErr w:type="spellStart"/>
      <w:r w:rsidRPr="00AB3A1D">
        <w:rPr>
          <w:rFonts w:ascii="Times New Roman" w:hAnsi="Times New Roman" w:cs="Times New Roman"/>
          <w:sz w:val="28"/>
          <w:szCs w:val="28"/>
        </w:rPr>
        <w:t>Велесова</w:t>
      </w:r>
      <w:proofErr w:type="spellEnd"/>
      <w:r w:rsidRPr="00AB3A1D">
        <w:rPr>
          <w:rFonts w:ascii="Times New Roman" w:hAnsi="Times New Roman" w:cs="Times New Roman"/>
          <w:sz w:val="28"/>
          <w:szCs w:val="28"/>
        </w:rPr>
        <w:t xml:space="preserve"> книга»</w:t>
      </w:r>
    </w:p>
    <w:p w:rsidR="00CA12D7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гуманист, трубадуры, еретик.</w:t>
      </w:r>
    </w:p>
    <w:p w:rsidR="00CA12D7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Славянская письменность</w:t>
      </w:r>
    </w:p>
    <w:p w:rsidR="00CA12D7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Проанализируйте культуру России в XIV-XV вв.</w:t>
      </w:r>
    </w:p>
    <w:p w:rsidR="00AB3A1D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баллада, готика, житие.</w:t>
      </w:r>
      <w:r w:rsidR="00AB3A1D" w:rsidRPr="00AB3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Литература Средневековой Руси.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Проанализируйте городскую культуру </w:t>
      </w:r>
      <w:proofErr w:type="spellStart"/>
      <w:r w:rsidRPr="00AB3A1D">
        <w:rPr>
          <w:rFonts w:ascii="Times New Roman" w:hAnsi="Times New Roman" w:cs="Times New Roman"/>
          <w:sz w:val="28"/>
          <w:szCs w:val="28"/>
        </w:rPr>
        <w:t>Средневекой</w:t>
      </w:r>
      <w:proofErr w:type="spellEnd"/>
      <w:r w:rsidRPr="00AB3A1D">
        <w:rPr>
          <w:rFonts w:ascii="Times New Roman" w:hAnsi="Times New Roman" w:cs="Times New Roman"/>
          <w:sz w:val="28"/>
          <w:szCs w:val="28"/>
        </w:rPr>
        <w:t xml:space="preserve"> Европы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индульгенция, схоластика, базилик.</w:t>
      </w:r>
    </w:p>
    <w:p w:rsidR="00CA12D7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Архитектура Средневековой Руси.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Проанализируйте основные еретические учения </w:t>
      </w:r>
      <w:proofErr w:type="spellStart"/>
      <w:r w:rsidRPr="00AB3A1D">
        <w:rPr>
          <w:rFonts w:ascii="Times New Roman" w:hAnsi="Times New Roman" w:cs="Times New Roman"/>
          <w:sz w:val="28"/>
          <w:szCs w:val="28"/>
        </w:rPr>
        <w:t>Средневекой</w:t>
      </w:r>
      <w:proofErr w:type="spellEnd"/>
      <w:r w:rsidRPr="00AB3A1D">
        <w:rPr>
          <w:rFonts w:ascii="Times New Roman" w:hAnsi="Times New Roman" w:cs="Times New Roman"/>
          <w:sz w:val="28"/>
          <w:szCs w:val="28"/>
        </w:rPr>
        <w:t xml:space="preserve"> Европы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инквизиция, уния, риторика.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Живопись Средневековой Руси.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Проанализируйте образование </w:t>
      </w:r>
      <w:proofErr w:type="spellStart"/>
      <w:r w:rsidRPr="00AB3A1D">
        <w:rPr>
          <w:rFonts w:ascii="Times New Roman" w:hAnsi="Times New Roman" w:cs="Times New Roman"/>
          <w:sz w:val="28"/>
          <w:szCs w:val="28"/>
        </w:rPr>
        <w:t>Средневекой</w:t>
      </w:r>
      <w:proofErr w:type="spellEnd"/>
      <w:r w:rsidRPr="00AB3A1D">
        <w:rPr>
          <w:rFonts w:ascii="Times New Roman" w:hAnsi="Times New Roman" w:cs="Times New Roman"/>
          <w:sz w:val="28"/>
          <w:szCs w:val="28"/>
        </w:rPr>
        <w:t xml:space="preserve"> Европы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Зодчество Средневековой Руси.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Проанализируйте Архитектуру </w:t>
      </w:r>
      <w:proofErr w:type="spellStart"/>
      <w:r w:rsidRPr="00AB3A1D">
        <w:rPr>
          <w:rFonts w:ascii="Times New Roman" w:hAnsi="Times New Roman" w:cs="Times New Roman"/>
          <w:sz w:val="28"/>
          <w:szCs w:val="28"/>
        </w:rPr>
        <w:t>Средневекой</w:t>
      </w:r>
      <w:proofErr w:type="spellEnd"/>
      <w:r w:rsidRPr="00AB3A1D">
        <w:rPr>
          <w:rFonts w:ascii="Times New Roman" w:hAnsi="Times New Roman" w:cs="Times New Roman"/>
          <w:sz w:val="28"/>
          <w:szCs w:val="28"/>
        </w:rPr>
        <w:t xml:space="preserve"> Европы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анафема, парсуна, домострой.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Культура Русских княжеств XII-XIII веков.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Проанализируйте архитектурный стиль пламенеющая готика.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эпос, скоморох, агиография.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Живопись и прикладное искусство XII-XIII вв.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Рыцарская литература в эпоху средневековья.</w:t>
      </w:r>
    </w:p>
    <w:p w:rsidR="00CA12D7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Проанализируйте письменный памятник «Домострой».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скриптории, зодчество, миниатюра.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Живопись и прикладное искусство X</w:t>
      </w:r>
      <w:r w:rsidRPr="00AB3A1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3A1D">
        <w:rPr>
          <w:rFonts w:ascii="Times New Roman" w:hAnsi="Times New Roman" w:cs="Times New Roman"/>
          <w:sz w:val="28"/>
          <w:szCs w:val="28"/>
        </w:rPr>
        <w:t>-X</w:t>
      </w:r>
      <w:r w:rsidRPr="00AB3A1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3A1D">
        <w:rPr>
          <w:rFonts w:ascii="Times New Roman" w:hAnsi="Times New Roman" w:cs="Times New Roman"/>
          <w:sz w:val="28"/>
          <w:szCs w:val="28"/>
        </w:rPr>
        <w:t>I вв.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Проанализируйте устное народное творчество Киевской Руси. </w:t>
      </w:r>
    </w:p>
    <w:p w:rsidR="00CA12D7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Монашество и католическая церковь Средневековой Европы.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Проанализируйте литературу Средневековья.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lastRenderedPageBreak/>
        <w:t xml:space="preserve">Дайте определение понятиям: Возрождение, </w:t>
      </w:r>
      <w:proofErr w:type="spellStart"/>
      <w:r w:rsidRPr="00AB3A1D">
        <w:rPr>
          <w:rFonts w:ascii="Times New Roman" w:hAnsi="Times New Roman" w:cs="Times New Roman"/>
          <w:sz w:val="28"/>
          <w:szCs w:val="28"/>
        </w:rPr>
        <w:t>борокко</w:t>
      </w:r>
      <w:proofErr w:type="spellEnd"/>
      <w:r w:rsidRPr="00AB3A1D">
        <w:rPr>
          <w:rFonts w:ascii="Times New Roman" w:hAnsi="Times New Roman" w:cs="Times New Roman"/>
          <w:sz w:val="28"/>
          <w:szCs w:val="28"/>
        </w:rPr>
        <w:t>, ода.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Культура эпохи раннего и высокого возрождения.</w:t>
      </w:r>
    </w:p>
    <w:p w:rsidR="00407DEB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Фламандская живопись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Проанализируйте явление Реформации в Западной Европе. </w:t>
      </w:r>
    </w:p>
    <w:p w:rsidR="004A23D8" w:rsidRPr="00AB3A1D" w:rsidRDefault="00407DEB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3D8" w:rsidRPr="00AB3A1D">
        <w:rPr>
          <w:rFonts w:ascii="Times New Roman" w:hAnsi="Times New Roman" w:cs="Times New Roman"/>
          <w:sz w:val="28"/>
          <w:szCs w:val="28"/>
        </w:rPr>
        <w:t>Дайте определение понятиям: либерализм, эссе, протестантизм</w:t>
      </w:r>
    </w:p>
    <w:p w:rsidR="004A23D8" w:rsidRPr="00AB3A1D" w:rsidRDefault="00407DEB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3D8" w:rsidRPr="00AB3A1D">
        <w:rPr>
          <w:rFonts w:ascii="Times New Roman" w:hAnsi="Times New Roman" w:cs="Times New Roman"/>
          <w:sz w:val="28"/>
          <w:szCs w:val="28"/>
        </w:rPr>
        <w:t>Дайте развернутый ответ: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Художественные стили XVII века.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Культура эпохи просвещения в Западной Европе.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Проанализируйте культуру </w:t>
      </w:r>
      <w:proofErr w:type="gramStart"/>
      <w:r w:rsidRPr="00AB3A1D">
        <w:rPr>
          <w:rFonts w:ascii="Times New Roman" w:hAnsi="Times New Roman" w:cs="Times New Roman"/>
          <w:sz w:val="28"/>
          <w:szCs w:val="28"/>
        </w:rPr>
        <w:t>России  XVII</w:t>
      </w:r>
      <w:proofErr w:type="gramEnd"/>
      <w:r w:rsidRPr="00AB3A1D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Дайте определение понятиям: классицизм, реализм, </w:t>
      </w:r>
      <w:proofErr w:type="spellStart"/>
      <w:r w:rsidRPr="00AB3A1D">
        <w:rPr>
          <w:rFonts w:ascii="Times New Roman" w:hAnsi="Times New Roman" w:cs="Times New Roman"/>
          <w:sz w:val="28"/>
          <w:szCs w:val="28"/>
        </w:rPr>
        <w:t>декаденство</w:t>
      </w:r>
      <w:proofErr w:type="spellEnd"/>
      <w:r w:rsidRPr="00AB3A1D">
        <w:rPr>
          <w:rFonts w:ascii="Times New Roman" w:hAnsi="Times New Roman" w:cs="Times New Roman"/>
          <w:sz w:val="28"/>
          <w:szCs w:val="28"/>
        </w:rPr>
        <w:t>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культура России в XVIII веке.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Проанализируйте такие направления в живописи как импрессионизм и постимпрессионизм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симфония, просвещение, ренессанс.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Культура позднего возрождения.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Художественные стили Европы в XVII веке.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Проанализируйте эпоху просвещения как течение общественной мысли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буржуазная культура, национальная культура, модерн.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Культура Просвещения в Великобритании.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Культура Возрождения в Нидерландах и Испании.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Проанализируйте культуру Франции в XVII веке.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натюрморт, сюита, соната.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развернутый ответ:</w:t>
      </w:r>
    </w:p>
    <w:p w:rsidR="00407DEB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культура эпохи просвещения в России.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Классицизм в литературе, живописи, скульптуре.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Проанализируйте такие направления в живописи как романтизм и реализм.</w:t>
      </w:r>
    </w:p>
    <w:p w:rsidR="00407DEB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этюд, натурализм, субстанция.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Представители и их достижения эпохи Просвещения в Западной Европе</w:t>
      </w:r>
    </w:p>
    <w:p w:rsidR="00407DEB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lastRenderedPageBreak/>
        <w:t>Гуманизм как социальное явление.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Проанализируйте философское и литературное наследие эпохи Возрождения.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лютеранство, утопия, наука.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Живопись и прикладное искусство эпохи Просвещения в Западной Европе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Изобразительное искусство XVIII века в Западной Европе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Проанализируйте творчество основоположника русского сентиментализма Н.М. Карамзина.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жанр, зодчество, миниатюра.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Живопись и прикладное искусство эпохи Ренессанса.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Религиозный вопрос в Западной Европе XV-XVIII вв.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Проанализируйте культуру крепостнической России. 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>Дайте определение понятиям: дож, новое время, аристократия.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Научная и философская мысль эпохи просвещения.</w:t>
      </w:r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Изобразительное искусство России в XVIII </w:t>
      </w:r>
      <w:proofErr w:type="gramStart"/>
      <w:r w:rsidRPr="00AB3A1D">
        <w:rPr>
          <w:rFonts w:ascii="Times New Roman" w:hAnsi="Times New Roman" w:cs="Times New Roman"/>
          <w:sz w:val="28"/>
          <w:szCs w:val="28"/>
        </w:rPr>
        <w:t>в. .</w:t>
      </w:r>
      <w:proofErr w:type="gramEnd"/>
    </w:p>
    <w:p w:rsidR="004A23D8" w:rsidRPr="00AB3A1D" w:rsidRDefault="004A23D8" w:rsidP="00407DEB">
      <w:pPr>
        <w:jc w:val="both"/>
        <w:rPr>
          <w:rFonts w:ascii="Times New Roman" w:hAnsi="Times New Roman" w:cs="Times New Roman"/>
          <w:sz w:val="28"/>
          <w:szCs w:val="28"/>
        </w:rPr>
      </w:pPr>
      <w:r w:rsidRPr="00AB3A1D">
        <w:rPr>
          <w:rFonts w:ascii="Times New Roman" w:hAnsi="Times New Roman" w:cs="Times New Roman"/>
          <w:sz w:val="28"/>
          <w:szCs w:val="28"/>
        </w:rPr>
        <w:t xml:space="preserve"> Проанализируйте литературу эпохи возрождения. </w:t>
      </w:r>
    </w:p>
    <w:p w:rsidR="00E2402E" w:rsidRPr="00AB3A1D" w:rsidRDefault="00E2402E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02E" w:rsidRPr="00AB3A1D" w:rsidRDefault="00E2402E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02E" w:rsidRPr="00AB3A1D" w:rsidRDefault="00E2402E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02E" w:rsidRPr="00AB3A1D" w:rsidRDefault="00E2402E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02E" w:rsidRPr="00AB3A1D" w:rsidRDefault="00E2402E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02E" w:rsidRPr="00AB3A1D" w:rsidRDefault="00E2402E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02E" w:rsidRPr="00AB3A1D" w:rsidRDefault="00E2402E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02E" w:rsidRDefault="00E2402E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A59" w:rsidRDefault="00847A59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A59" w:rsidRDefault="00847A59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A59" w:rsidRDefault="00847A59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DEB" w:rsidRDefault="00407DEB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A59" w:rsidRDefault="00847A59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A59" w:rsidRDefault="00847A59" w:rsidP="00AB3A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7A59" w:rsidSect="0068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D8A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408B4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B7269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416B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62007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F6B42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20C96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 w15:restartNumberingAfterBreak="0">
    <w:nsid w:val="3BA449A7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80BFC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E67BA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47463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35B6C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585436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B23C45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B5B3D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C79B4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B40B69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8325B"/>
    <w:multiLevelType w:val="hybridMultilevel"/>
    <w:tmpl w:val="95E6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11"/>
  </w:num>
  <w:num w:numId="5">
    <w:abstractNumId w:val="0"/>
  </w:num>
  <w:num w:numId="6">
    <w:abstractNumId w:val="15"/>
  </w:num>
  <w:num w:numId="7">
    <w:abstractNumId w:val="7"/>
  </w:num>
  <w:num w:numId="8">
    <w:abstractNumId w:val="12"/>
  </w:num>
  <w:num w:numId="9">
    <w:abstractNumId w:val="6"/>
  </w:num>
  <w:num w:numId="10">
    <w:abstractNumId w:val="10"/>
  </w:num>
  <w:num w:numId="11">
    <w:abstractNumId w:val="9"/>
  </w:num>
  <w:num w:numId="12">
    <w:abstractNumId w:val="17"/>
  </w:num>
  <w:num w:numId="13">
    <w:abstractNumId w:val="14"/>
  </w:num>
  <w:num w:numId="14">
    <w:abstractNumId w:val="5"/>
  </w:num>
  <w:num w:numId="15">
    <w:abstractNumId w:val="13"/>
  </w:num>
  <w:num w:numId="16">
    <w:abstractNumId w:val="2"/>
  </w:num>
  <w:num w:numId="17">
    <w:abstractNumId w:val="16"/>
  </w:num>
  <w:num w:numId="18">
    <w:abstractNumId w:val="3"/>
  </w:num>
  <w:num w:numId="19">
    <w:abstractNumId w:val="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B8"/>
    <w:rsid w:val="00407DEB"/>
    <w:rsid w:val="004A23D8"/>
    <w:rsid w:val="00847A59"/>
    <w:rsid w:val="00991794"/>
    <w:rsid w:val="00A31B95"/>
    <w:rsid w:val="00AB3A1D"/>
    <w:rsid w:val="00C539D8"/>
    <w:rsid w:val="00CA12D7"/>
    <w:rsid w:val="00E2402E"/>
    <w:rsid w:val="00F901B8"/>
    <w:rsid w:val="00F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C06E9-D0B1-4AC3-84A0-8F280B7E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1D1D-D14F-4C8F-9FB6-7CE818D2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7</cp:revision>
  <dcterms:created xsi:type="dcterms:W3CDTF">2020-04-27T05:41:00Z</dcterms:created>
  <dcterms:modified xsi:type="dcterms:W3CDTF">2021-04-13T05:12:00Z</dcterms:modified>
</cp:coreProperties>
</file>